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BF5" w:rsidRDefault="009102C7">
      <w:pPr>
        <w:pStyle w:val="10"/>
        <w:keepNext/>
        <w:keepLines/>
        <w:spacing w:after="164" w:line="276" w:lineRule="auto"/>
      </w:pPr>
      <w:bookmarkStart w:id="0" w:name="bookmark0"/>
      <w:r>
        <w:t>Как защитить своего ребенка</w:t>
      </w:r>
      <w:r>
        <w:br/>
        <w:t>от рака шейки матки</w:t>
      </w:r>
      <w:bookmarkEnd w:id="0"/>
    </w:p>
    <w:p w:rsidR="005A1BF5" w:rsidRDefault="009102C7">
      <w:pPr>
        <w:pStyle w:val="11"/>
        <w:pBdr>
          <w:top w:val="single" w:sz="0" w:space="5" w:color="E9F3D8"/>
          <w:left w:val="single" w:sz="0" w:space="0" w:color="E9F3D8"/>
          <w:bottom w:val="single" w:sz="0" w:space="6" w:color="E9F3D8"/>
          <w:right w:val="single" w:sz="0" w:space="0" w:color="E9F3D8"/>
        </w:pBdr>
        <w:shd w:val="clear" w:color="auto" w:fill="E9F3D8"/>
        <w:spacing w:after="140"/>
        <w:ind w:firstLine="140"/>
      </w:pPr>
      <w:r>
        <w:t xml:space="preserve">Вирусы папилломы человека (ВПЧ) </w:t>
      </w:r>
      <w:proofErr w:type="gramStart"/>
      <w:r>
        <w:t>- это</w:t>
      </w:r>
      <w:proofErr w:type="gramEnd"/>
      <w:r>
        <w:t xml:space="preserve"> группа вирусов, вызывающих</w:t>
      </w:r>
      <w:r>
        <w:br/>
        <w:t>различные болезни у мужчин и женщин - от бородавок и кондилом до</w:t>
      </w:r>
      <w:r>
        <w:br/>
        <w:t>злокачественных новообразований.</w:t>
      </w:r>
    </w:p>
    <w:p w:rsidR="005A1BF5" w:rsidRDefault="009102C7">
      <w:pPr>
        <w:pStyle w:val="11"/>
        <w:spacing w:after="80"/>
      </w:pPr>
      <w:r>
        <w:t xml:space="preserve">Основной путь передачи ВПЧ - половой, </w:t>
      </w:r>
      <w:r>
        <w:t>возможна передача вируса</w:t>
      </w:r>
      <w:r>
        <w:br/>
        <w:t>контактно-бытовым путем через предметы обихода, а также от матери</w:t>
      </w:r>
      <w:r>
        <w:br/>
        <w:t>новорожденному</w:t>
      </w:r>
    </w:p>
    <w:p w:rsidR="005A1BF5" w:rsidRDefault="009102C7">
      <w:pPr>
        <w:pStyle w:val="11"/>
        <w:spacing w:after="300"/>
      </w:pPr>
      <w:r>
        <w:t>Насчитывается более 100 типов ВПЧ, среди которых выделяют:</w:t>
      </w:r>
    </w:p>
    <w:p w:rsidR="005A1BF5" w:rsidRDefault="009102C7">
      <w:pPr>
        <w:pStyle w:val="11"/>
        <w:spacing w:after="300"/>
      </w:pPr>
      <w:r>
        <w:rPr>
          <w:color w:val="94C950"/>
        </w:rPr>
        <w:t xml:space="preserve"> </w:t>
      </w:r>
      <w:r>
        <w:t>Вирусы низкого онкогенного риска (6, 11 типа и др.) - причина</w:t>
      </w:r>
      <w:r>
        <w:br/>
        <w:t>развития бородавок и конди</w:t>
      </w:r>
      <w:r>
        <w:t>лом на наружных половых органах</w:t>
      </w:r>
      <w:r>
        <w:br/>
        <w:t>и шейке матки</w:t>
      </w:r>
    </w:p>
    <w:p w:rsidR="005A1BF5" w:rsidRDefault="009102C7">
      <w:pPr>
        <w:pStyle w:val="11"/>
      </w:pPr>
      <w:r>
        <w:t>Вирусы высокого онкогенного риска (типы 16, 18, 31, 33, и др.)</w:t>
      </w:r>
      <w:r>
        <w:br/>
        <w:t>причина развития злокачественных образований, таких как рак</w:t>
      </w:r>
      <w:r>
        <w:br/>
        <w:t>шейки матки, рак анального канала, рак вульвы, рак влагалища</w:t>
      </w:r>
    </w:p>
    <w:p w:rsidR="005A1BF5" w:rsidRDefault="009102C7">
      <w:pPr>
        <w:pStyle w:val="11"/>
        <w:spacing w:after="80"/>
      </w:pPr>
      <w:r>
        <w:rPr>
          <w:b/>
          <w:bCs/>
        </w:rPr>
        <w:t>8 из 10 женщин инфицирую</w:t>
      </w:r>
      <w:r>
        <w:rPr>
          <w:b/>
          <w:bCs/>
        </w:rPr>
        <w:t>тся ВПЧ в молодом возрасте (16-25 лет).</w:t>
      </w:r>
    </w:p>
    <w:p w:rsidR="005A1BF5" w:rsidRDefault="009102C7">
      <w:pPr>
        <w:pStyle w:val="11"/>
        <w:spacing w:after="80"/>
      </w:pPr>
      <w:r>
        <w:t>Рак шейки матки является вторым по частоте встречаемости среди женщин</w:t>
      </w:r>
      <w:r>
        <w:br/>
        <w:t>до 45 лет</w:t>
      </w:r>
    </w:p>
    <w:p w:rsidR="005A1BF5" w:rsidRDefault="009102C7">
      <w:pPr>
        <w:pStyle w:val="11"/>
        <w:spacing w:after="80"/>
      </w:pPr>
      <w:r>
        <w:rPr>
          <w:b/>
          <w:bCs/>
        </w:rPr>
        <w:t>Более 6000 женщин в России ежегодно умирают от рака шейки матки</w:t>
      </w:r>
    </w:p>
    <w:p w:rsidR="005A1BF5" w:rsidRDefault="009102C7">
      <w:pPr>
        <w:pStyle w:val="11"/>
        <w:spacing w:after="80"/>
      </w:pPr>
      <w:r>
        <w:t>Раку шейки матки предшествуют предраковые поражения слизистой шейки</w:t>
      </w:r>
      <w:r>
        <w:br/>
        <w:t>матк</w:t>
      </w:r>
      <w:r>
        <w:t>и - дисплазии, которые при отсутствии лечения могут прогрессировать</w:t>
      </w:r>
      <w:r>
        <w:br/>
        <w:t>в рак</w:t>
      </w:r>
    </w:p>
    <w:p w:rsidR="005A1BF5" w:rsidRDefault="009102C7">
      <w:pPr>
        <w:pStyle w:val="11"/>
        <w:spacing w:after="169"/>
      </w:pPr>
      <w:r>
        <w:rPr>
          <w:b/>
          <w:bCs/>
        </w:rPr>
        <w:t>Эффективных методов лечения, направленных на уничтожение ВПЧ,</w:t>
      </w:r>
      <w:r>
        <w:rPr>
          <w:b/>
          <w:bCs/>
        </w:rPr>
        <w:br/>
        <w:t>в настоящее время не существует. Средства барьерной контрацепции</w:t>
      </w:r>
      <w:r>
        <w:rPr>
          <w:b/>
          <w:bCs/>
        </w:rPr>
        <w:br/>
        <w:t>не могут обеспечить полную защиту от ВПЧ</w:t>
      </w:r>
    </w:p>
    <w:p w:rsidR="005A1BF5" w:rsidRDefault="009102C7">
      <w:pPr>
        <w:pStyle w:val="11"/>
        <w:pBdr>
          <w:top w:val="single" w:sz="0" w:space="5" w:color="E9F3D8"/>
          <w:left w:val="single" w:sz="0" w:space="0" w:color="E9F3D8"/>
          <w:bottom w:val="single" w:sz="0" w:space="6" w:color="E9F3D8"/>
          <w:right w:val="single" w:sz="0" w:space="0" w:color="E9F3D8"/>
        </w:pBdr>
        <w:shd w:val="clear" w:color="auto" w:fill="E9F3D8"/>
        <w:spacing w:after="150"/>
        <w:ind w:firstLine="140"/>
      </w:pPr>
      <w:r>
        <w:t xml:space="preserve">Вакцинация </w:t>
      </w:r>
      <w:r>
        <w:t>против ВПЧ и регулярные профилактические осмотры</w:t>
      </w:r>
      <w:r>
        <w:br/>
        <w:t>у гинеколога в течение жизни обеспечат наилучшую защиту от рака</w:t>
      </w:r>
      <w:r>
        <w:br/>
        <w:t>шейки матки</w:t>
      </w:r>
      <w:r>
        <w:br w:type="page"/>
      </w:r>
    </w:p>
    <w:p w:rsidR="005A1BF5" w:rsidRDefault="009102C7">
      <w:pPr>
        <w:pStyle w:val="10"/>
        <w:keepNext/>
        <w:keepLines/>
        <w:spacing w:after="40" w:line="240" w:lineRule="auto"/>
      </w:pPr>
      <w:bookmarkStart w:id="1" w:name="bookmark2"/>
      <w:r>
        <w:lastRenderedPageBreak/>
        <w:t>Вакцинация против вируса</w:t>
      </w:r>
      <w:bookmarkEnd w:id="1"/>
    </w:p>
    <w:p w:rsidR="005A1BF5" w:rsidRDefault="009102C7">
      <w:pPr>
        <w:pStyle w:val="10"/>
        <w:keepNext/>
        <w:keepLines/>
        <w:spacing w:after="380" w:line="240" w:lineRule="auto"/>
      </w:pPr>
      <w:r>
        <w:t>папилломы человека</w:t>
      </w:r>
    </w:p>
    <w:p w:rsidR="005A1BF5" w:rsidRDefault="009102C7">
      <w:pPr>
        <w:pStyle w:val="11"/>
        <w:spacing w:after="289"/>
      </w:pPr>
      <w:r>
        <w:t>Более чем в 80 странах мира вакцинация против ВПЧ включена</w:t>
      </w:r>
      <w:r>
        <w:br/>
        <w:t>в государственные программы</w:t>
      </w:r>
      <w:r>
        <w:t xml:space="preserve"> вакцинации</w:t>
      </w:r>
    </w:p>
    <w:p w:rsidR="005A1BF5" w:rsidRDefault="009102C7">
      <w:pPr>
        <w:pStyle w:val="11"/>
        <w:pBdr>
          <w:top w:val="single" w:sz="0" w:space="5" w:color="E9F3D8"/>
          <w:left w:val="single" w:sz="0" w:space="0" w:color="E9F3D8"/>
          <w:bottom w:val="single" w:sz="0" w:space="6" w:color="E9F3D8"/>
          <w:right w:val="single" w:sz="0" w:space="0" w:color="E9F3D8"/>
        </w:pBdr>
        <w:shd w:val="clear" w:color="auto" w:fill="E9F3D8"/>
        <w:spacing w:after="265"/>
        <w:ind w:left="140"/>
      </w:pPr>
      <w:r>
        <w:t>В Москве вакцинация против ВПЧ проводится с 2009 года в рамках</w:t>
      </w:r>
      <w:r>
        <w:br/>
        <w:t>Регионального календаря профилактических прививок среди девочек</w:t>
      </w:r>
      <w:r>
        <w:br/>
        <w:t>12-13 лет</w:t>
      </w:r>
    </w:p>
    <w:p w:rsidR="005A1BF5" w:rsidRDefault="009102C7">
      <w:pPr>
        <w:pStyle w:val="11"/>
        <w:spacing w:after="380" w:line="240" w:lineRule="auto"/>
      </w:pPr>
      <w:r>
        <w:t>Для иммунизации используются следующие вакцины:</w:t>
      </w:r>
    </w:p>
    <w:p w:rsidR="005A1BF5" w:rsidRDefault="009102C7">
      <w:pPr>
        <w:pStyle w:val="11"/>
        <w:spacing w:after="300"/>
      </w:pPr>
      <w:r>
        <w:t xml:space="preserve">Четырехвалентная рекомбинантная вакцина - защищает от 6, </w:t>
      </w:r>
      <w:r>
        <w:t>11,</w:t>
      </w:r>
      <w:r>
        <w:br/>
        <w:t>16 и 18 типа ВПЧ; предотвращает развитие ряда злокачественных</w:t>
      </w:r>
      <w:r>
        <w:br/>
        <w:t xml:space="preserve">новообразований и </w:t>
      </w:r>
      <w:proofErr w:type="spellStart"/>
      <w:r>
        <w:t>аногенитальных</w:t>
      </w:r>
      <w:proofErr w:type="spellEnd"/>
      <w:r>
        <w:t xml:space="preserve"> кондилом</w:t>
      </w:r>
    </w:p>
    <w:p w:rsidR="005A1BF5" w:rsidRDefault="009102C7">
      <w:pPr>
        <w:pStyle w:val="11"/>
        <w:spacing w:after="300"/>
      </w:pPr>
      <w:r>
        <w:t>Двухвалентная рекомбинантная вакцина - защищает от 16 и 18 типа</w:t>
      </w:r>
      <w:r>
        <w:br/>
        <w:t>ВПЧ; предотвращает развитие ряда злокачественных</w:t>
      </w:r>
      <w:r>
        <w:br/>
        <w:t>новообразований</w:t>
      </w:r>
    </w:p>
    <w:p w:rsidR="005A1BF5" w:rsidRDefault="009102C7">
      <w:pPr>
        <w:pStyle w:val="11"/>
        <w:spacing w:after="80"/>
      </w:pPr>
      <w:r>
        <w:t xml:space="preserve">В основе вакцины - </w:t>
      </w:r>
      <w:r>
        <w:t>вирусоподобные частицы, которые не могут вызывать</w:t>
      </w:r>
      <w:r>
        <w:br/>
        <w:t>инфекцию.</w:t>
      </w:r>
    </w:p>
    <w:p w:rsidR="005A1BF5" w:rsidRDefault="009102C7">
      <w:pPr>
        <w:pStyle w:val="11"/>
        <w:spacing w:after="80"/>
      </w:pPr>
      <w:r>
        <w:rPr>
          <w:b/>
          <w:bCs/>
        </w:rPr>
        <w:t>Вакцинация девочек в возрасте 12-13 лет</w:t>
      </w:r>
      <w:r>
        <w:rPr>
          <w:b/>
          <w:bCs/>
        </w:rPr>
        <w:br/>
        <w:t xml:space="preserve">проводится </w:t>
      </w:r>
      <w:proofErr w:type="spellStart"/>
      <w:r>
        <w:rPr>
          <w:b/>
          <w:bCs/>
        </w:rPr>
        <w:t>двухкратно</w:t>
      </w:r>
      <w:proofErr w:type="spellEnd"/>
      <w:r>
        <w:rPr>
          <w:b/>
          <w:bCs/>
        </w:rPr>
        <w:t xml:space="preserve"> с интервалом</w:t>
      </w:r>
      <w:r>
        <w:rPr>
          <w:b/>
          <w:bCs/>
        </w:rPr>
        <w:br/>
        <w:t>6 месяцев. Вакцина вводится</w:t>
      </w:r>
      <w:bookmarkStart w:id="2" w:name="_GoBack"/>
      <w:bookmarkEnd w:id="2"/>
      <w:r>
        <w:rPr>
          <w:b/>
          <w:bCs/>
        </w:rPr>
        <w:br/>
        <w:t>внутримышечно в дельтовидную мышцу</w:t>
      </w:r>
      <w:r>
        <w:rPr>
          <w:b/>
          <w:bCs/>
        </w:rPr>
        <w:br/>
        <w:t>плеча</w:t>
      </w:r>
    </w:p>
    <w:p w:rsidR="005A1BF5" w:rsidRDefault="009102C7">
      <w:pPr>
        <w:pStyle w:val="11"/>
        <w:spacing w:after="172"/>
        <w:rPr>
          <w:b/>
          <w:bCs/>
        </w:rPr>
      </w:pPr>
      <w:r>
        <w:rPr>
          <w:b/>
          <w:bCs/>
        </w:rPr>
        <w:t>Вакцинация обеспечивает</w:t>
      </w:r>
      <w:r>
        <w:rPr>
          <w:b/>
          <w:bCs/>
        </w:rPr>
        <w:br/>
        <w:t>наибольшую защиту</w:t>
      </w:r>
      <w:r>
        <w:rPr>
          <w:b/>
          <w:bCs/>
        </w:rPr>
        <w:br/>
        <w:t>до естеств</w:t>
      </w:r>
      <w:r>
        <w:rPr>
          <w:b/>
          <w:bCs/>
        </w:rPr>
        <w:t>енной встречи</w:t>
      </w:r>
      <w:r>
        <w:rPr>
          <w:b/>
          <w:bCs/>
        </w:rPr>
        <w:br/>
        <w:t>с вирусом, т.е. до начала</w:t>
      </w:r>
      <w:r>
        <w:rPr>
          <w:b/>
          <w:bCs/>
        </w:rPr>
        <w:br/>
        <w:t>половой жизни</w:t>
      </w:r>
    </w:p>
    <w:bookmarkStart w:id="3" w:name="bookmark5"/>
    <w:p w:rsidR="00D44406" w:rsidRPr="00D44406" w:rsidRDefault="00D44406" w:rsidP="00D44406">
      <w:r>
        <w:fldChar w:fldCharType="begin"/>
      </w:r>
      <w:r>
        <w:instrText xml:space="preserve"> HYPERLINK "http://</w:instrText>
      </w:r>
      <w:r w:rsidRPr="00D44406">
        <w:instrText>www.mosgorzdrav.ru</w:instrText>
      </w:r>
      <w:r>
        <w:instrText xml:space="preserve">" </w:instrText>
      </w:r>
      <w:r>
        <w:fldChar w:fldCharType="separate"/>
      </w:r>
      <w:r w:rsidRPr="00F44B76">
        <w:rPr>
          <w:rStyle w:val="aa"/>
        </w:rPr>
        <w:t>www.mosgorzdrav.ru</w:t>
      </w:r>
      <w:bookmarkEnd w:id="3"/>
      <w:r>
        <w:fldChar w:fldCharType="end"/>
      </w:r>
    </w:p>
    <w:p w:rsidR="00D44406" w:rsidRDefault="00D44406" w:rsidP="00D44406">
      <w:bookmarkStart w:id="4" w:name="bookmark7"/>
      <w:r w:rsidRPr="00D44406">
        <w:t>navigator.</w:t>
      </w:r>
      <w:proofErr w:type="spellStart"/>
      <w:r w:rsidRPr="00D44406">
        <w:t>mosgorzdrav</w:t>
      </w:r>
      <w:proofErr w:type="spellEnd"/>
      <w:r w:rsidRPr="00D44406">
        <w:t>.</w:t>
      </w:r>
      <w:proofErr w:type="spellStart"/>
      <w:r w:rsidRPr="00D44406">
        <w:t>ru</w:t>
      </w:r>
      <w:bookmarkEnd w:id="4"/>
      <w:proofErr w:type="spellEnd"/>
    </w:p>
    <w:sectPr w:rsidR="00D44406" w:rsidSect="00D44406">
      <w:headerReference w:type="default" r:id="rId6"/>
      <w:pgSz w:w="9456" w:h="12974"/>
      <w:pgMar w:top="993" w:right="1373" w:bottom="806" w:left="1354" w:header="0" w:footer="3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2C7" w:rsidRDefault="009102C7">
      <w:r>
        <w:separator/>
      </w:r>
    </w:p>
  </w:endnote>
  <w:endnote w:type="continuationSeparator" w:id="0">
    <w:p w:rsidR="009102C7" w:rsidRDefault="0091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2C7" w:rsidRDefault="009102C7"/>
  </w:footnote>
  <w:footnote w:type="continuationSeparator" w:id="0">
    <w:p w:rsidR="009102C7" w:rsidRDefault="009102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F5" w:rsidRDefault="005A1BF5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F5"/>
    <w:rsid w:val="005A1BF5"/>
    <w:rsid w:val="009102C7"/>
    <w:rsid w:val="00D4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3F02E"/>
  <w15:docId w15:val="{5EDDA678-6A22-44F1-8AA8-F7B1BBD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42"/>
      <w:szCs w:val="4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8"/>
      <w:szCs w:val="18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b/>
      <w:bCs/>
      <w:color w:val="EBEBEB"/>
      <w:sz w:val="12"/>
      <w:szCs w:val="12"/>
    </w:rPr>
  </w:style>
  <w:style w:type="paragraph" w:customStyle="1" w:styleId="10">
    <w:name w:val="Заголовок №1"/>
    <w:basedOn w:val="a"/>
    <w:link w:val="1"/>
    <w:pPr>
      <w:spacing w:after="260" w:line="257" w:lineRule="auto"/>
      <w:outlineLvl w:val="0"/>
    </w:pPr>
    <w:rPr>
      <w:rFonts w:ascii="Arial" w:eastAsia="Arial" w:hAnsi="Arial" w:cs="Arial"/>
      <w:b/>
      <w:bCs/>
      <w:color w:val="231F20"/>
      <w:sz w:val="42"/>
      <w:szCs w:val="4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pacing w:after="260" w:line="317" w:lineRule="auto"/>
    </w:pPr>
    <w:rPr>
      <w:rFonts w:ascii="Verdana" w:eastAsia="Verdana" w:hAnsi="Verdana" w:cs="Verdana"/>
      <w:color w:val="231F20"/>
      <w:sz w:val="15"/>
      <w:szCs w:val="15"/>
    </w:rPr>
  </w:style>
  <w:style w:type="paragraph" w:customStyle="1" w:styleId="22">
    <w:name w:val="Заголовок №2"/>
    <w:basedOn w:val="a"/>
    <w:link w:val="21"/>
    <w:pPr>
      <w:spacing w:after="190"/>
      <w:ind w:firstLine="440"/>
      <w:outlineLvl w:val="1"/>
    </w:pPr>
    <w:rPr>
      <w:rFonts w:ascii="Arial" w:eastAsia="Arial" w:hAnsi="Arial" w:cs="Arial"/>
      <w:b/>
      <w:bCs/>
      <w:color w:val="EBEBEB"/>
      <w:sz w:val="18"/>
      <w:szCs w:val="18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D444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406"/>
    <w:rPr>
      <w:color w:val="000000"/>
    </w:rPr>
  </w:style>
  <w:style w:type="paragraph" w:styleId="a8">
    <w:name w:val="footer"/>
    <w:basedOn w:val="a"/>
    <w:link w:val="a9"/>
    <w:uiPriority w:val="99"/>
    <w:unhideWhenUsed/>
    <w:rsid w:val="00D444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406"/>
    <w:rPr>
      <w:color w:val="000000"/>
    </w:rPr>
  </w:style>
  <w:style w:type="character" w:styleId="aa">
    <w:name w:val="Hyperlink"/>
    <w:basedOn w:val="a0"/>
    <w:uiPriority w:val="99"/>
    <w:unhideWhenUsed/>
    <w:rsid w:val="00D4440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44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Sharapov pro</cp:lastModifiedBy>
  <cp:revision>2</cp:revision>
  <dcterms:created xsi:type="dcterms:W3CDTF">2023-02-16T10:16:00Z</dcterms:created>
  <dcterms:modified xsi:type="dcterms:W3CDTF">2023-02-16T10:20:00Z</dcterms:modified>
</cp:coreProperties>
</file>